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2699"/>
        <w:gridCol w:w="4278"/>
      </w:tblGrid>
      <w:tr w:rsidR="00044EBD" w:rsidRPr="00044EBD" w:rsidTr="00044EBD">
        <w:trPr>
          <w:trHeight w:val="750"/>
          <w:tblCellSpacing w:w="15" w:type="dxa"/>
        </w:trPr>
        <w:tc>
          <w:tcPr>
            <w:tcW w:w="10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Kalendarz roku szkolnego 2018/2019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września 2018 r.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2 ust. 1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18 kwietnia 2002 r. w sprawie organizacji roku szkolnego (Dz.U. Nr 46, poz. 432 ze zm.)</w:t>
            </w:r>
          </w:p>
          <w:p w:rsidR="00044EBD" w:rsidRPr="00044EBD" w:rsidRDefault="00044EBD" w:rsidP="00044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MEN z 11 sierpnia 2017 r. w sprawie organizacji roku szkolnego (Dz.U. poz. 1603).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– 31 grudnia 2018 r.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3 ust. 1 pkt 1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18 kwietnia 2002 r. w sprawie organizacji roku szkolnego</w:t>
            </w:r>
          </w:p>
          <w:p w:rsidR="00044EBD" w:rsidRPr="00044EBD" w:rsidRDefault="00044EBD" w:rsidP="00044E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1 rozporządzenia MEN z 11 sierpnia 2017 r. w sprawie organizacji roku szkolnego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– 27 stycznia 2019 r.</w:t>
            </w:r>
          </w:p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kujawsko-pomorskie, lubuskie, małopolskie, świętokrzyskie, wielkopolskie.</w:t>
            </w:r>
          </w:p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3 ust. 1 pkt 2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 kwietnia 2002 r. w sprawie organizacji roku szkolnego</w:t>
            </w:r>
          </w:p>
          <w:p w:rsidR="00044EBD" w:rsidRPr="00044EBD" w:rsidRDefault="00044EBD" w:rsidP="00044E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2 rozporządzenia MEN z 11 sierpnia 2017 r. w sprawie organizacji roku szkolnego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 kwietnia – 23 kwietnia 2019 r.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3 ust. 1 pkt. 3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18 kwietnia 2002 r. w sprawie organizacji roku szkolnego</w:t>
            </w:r>
          </w:p>
          <w:p w:rsidR="00044EBD" w:rsidRPr="00044EBD" w:rsidRDefault="00044EBD" w:rsidP="00044E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 3 rozporządzenia MEN z 11 sierpnia 2017 r. w sprawie organizacji roku szkolnego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C35" w:rsidRPr="00044EBD" w:rsidRDefault="00601C35" w:rsidP="0060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do 17 kwietnia 2019 roku</w:t>
            </w:r>
            <w:r w:rsidRPr="00601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1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ustawy z 7 września 1991 r. o systemie oświaty (tekst jedn.: Dz.U. z 2017 r. poz. 2198 ze zm.)</w:t>
            </w:r>
          </w:p>
          <w:p w:rsidR="00044EBD" w:rsidRPr="00044EBD" w:rsidRDefault="00044EBD" w:rsidP="00044E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5 pkt 1 rozporządzenia MEN z 1 sierpnia 2017 r. w sprawie szczegółowych warunków i sposobu przeprowadzania egzaminu  ósmoklasisty (Dz. U. poz. 1512).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Zakończenie zajęć dydaktyczno-wychowawczych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czerwca 2019 r.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2 ust. 1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18 kwietnia 2002 r. w sprawie organizacji roku szkolnego (Dz.U. Nr 46, poz. 432 ze zm.)</w:t>
            </w:r>
          </w:p>
          <w:p w:rsidR="00044EBD" w:rsidRPr="00044EBD" w:rsidRDefault="00044EBD" w:rsidP="00044E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2 ust. 1 rozporządzenia MEN z 11 sierpnia 2017 r. w sprawie organizacji roku szkolnego (Dz.U. poz. 1603).</w:t>
            </w:r>
          </w:p>
        </w:tc>
      </w:tr>
      <w:tr w:rsidR="00044EBD" w:rsidRPr="00044EBD" w:rsidTr="00044EBD">
        <w:trPr>
          <w:trHeight w:val="750"/>
          <w:tblCellSpacing w:w="15" w:type="dxa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– 31 sierpnia 2019 r.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EBD" w:rsidRPr="00044EBD" w:rsidRDefault="00044EBD" w:rsidP="00044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3 ust. 1 pkt. 4 rozporządzenia </w:t>
            </w:r>
            <w:proofErr w:type="spellStart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MENiS</w:t>
            </w:r>
            <w:proofErr w:type="spellEnd"/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18 kwietnia 2002 r. w sprawie organizacji roku szkolnego (Dz.U. Nr 46, poz. 432 ze zm.)</w:t>
            </w:r>
          </w:p>
          <w:p w:rsidR="00044EBD" w:rsidRPr="00044EBD" w:rsidRDefault="00044EBD" w:rsidP="00044E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3 ust. 1 pkt. 4 rozporządzenia MEN z 11 sierpnia 2017 r. w sprawie organizacji roku szkolnego (Dz.U. poz. 1603)</w:t>
            </w:r>
          </w:p>
        </w:tc>
      </w:tr>
    </w:tbl>
    <w:p w:rsidR="00EF1BEA" w:rsidRDefault="00EF1BEA"/>
    <w:p w:rsidR="00EF1BEA" w:rsidRDefault="00EF1BEA" w:rsidP="00EF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t>nne dni wolne od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F1BEA" w:rsidRDefault="00EF1BEA" w:rsidP="00EF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BEA" w:rsidRDefault="00EF1BEA" w:rsidP="00EF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Uroczystość Wszystkich Święt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1 listopada</w:t>
      </w: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</w:p>
    <w:p w:rsidR="00EF1BEA" w:rsidRDefault="00EF1BEA" w:rsidP="00EF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Majówka (1i</w:t>
      </w: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maja)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2019r.</w:t>
      </w:r>
    </w:p>
    <w:p w:rsidR="00EF1BEA" w:rsidRPr="00EF1BEA" w:rsidRDefault="00EF1BEA" w:rsidP="00EF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Ciało – 20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2019r.</w:t>
      </w: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7300" w:rsidRDefault="00E37498" w:rsidP="00EF1BEA">
      <w:r>
        <w:t>Dni wolne</w:t>
      </w:r>
      <w:r w:rsidR="00CF39F7">
        <w:t xml:space="preserve"> -</w:t>
      </w:r>
      <w:r>
        <w:t xml:space="preserve"> zarządzenie dyrektora</w:t>
      </w:r>
      <w:r w:rsidR="00CF39F7">
        <w:t xml:space="preserve"> propozycja</w:t>
      </w:r>
    </w:p>
    <w:p w:rsidR="00E37498" w:rsidRDefault="00E37498" w:rsidP="00E37498">
      <w:pPr>
        <w:pStyle w:val="Akapitzlist"/>
        <w:numPr>
          <w:ilvl w:val="0"/>
          <w:numId w:val="14"/>
        </w:numPr>
      </w:pPr>
      <w:r>
        <w:t>2 listopada 2018r.(piątek) po Wszystkich Świętych</w:t>
      </w:r>
    </w:p>
    <w:p w:rsidR="004E16DC" w:rsidRDefault="004E16DC" w:rsidP="00E37498">
      <w:pPr>
        <w:pStyle w:val="Akapitzlist"/>
        <w:numPr>
          <w:ilvl w:val="0"/>
          <w:numId w:val="14"/>
        </w:numPr>
      </w:pPr>
      <w:r>
        <w:t>3 października 2018r. (środa) otwarcie boiska, rozgrywki sportowe, gry i zabawy</w:t>
      </w:r>
    </w:p>
    <w:p w:rsidR="00E37498" w:rsidRDefault="00677921" w:rsidP="00E37498">
      <w:pPr>
        <w:pStyle w:val="Akapitzlist"/>
        <w:numPr>
          <w:ilvl w:val="0"/>
          <w:numId w:val="14"/>
        </w:numPr>
      </w:pPr>
      <w:r>
        <w:t>2 maja 2019r.</w:t>
      </w:r>
      <w:r w:rsidR="000800D0">
        <w:t xml:space="preserve"> (czwartek)</w:t>
      </w:r>
    </w:p>
    <w:p w:rsidR="000800D0" w:rsidRDefault="000800D0" w:rsidP="00E37498">
      <w:pPr>
        <w:pStyle w:val="Akapitzlist"/>
        <w:numPr>
          <w:ilvl w:val="0"/>
          <w:numId w:val="14"/>
        </w:numPr>
      </w:pPr>
      <w:r>
        <w:t>Egzamin ósmoklasisty 15-17 kwietnia 2019r.  (3 dni)</w:t>
      </w:r>
    </w:p>
    <w:p w:rsidR="000800D0" w:rsidRDefault="004E16DC" w:rsidP="00E37498">
      <w:pPr>
        <w:pStyle w:val="Akapitzlist"/>
        <w:numPr>
          <w:ilvl w:val="0"/>
          <w:numId w:val="14"/>
        </w:numPr>
      </w:pPr>
      <w:r>
        <w:t>Rekolekcje wielkopostne (2</w:t>
      </w:r>
      <w:r w:rsidR="000800D0">
        <w:t xml:space="preserve"> dni)</w:t>
      </w:r>
    </w:p>
    <w:p w:rsidR="000800D0" w:rsidRPr="00EF1BEA" w:rsidRDefault="000800D0" w:rsidP="000800D0">
      <w:r>
        <w:t>Razem: 8 dni</w:t>
      </w:r>
    </w:p>
    <w:sectPr w:rsidR="000800D0" w:rsidRPr="00EF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225"/>
    <w:multiLevelType w:val="multilevel"/>
    <w:tmpl w:val="A6F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41F7"/>
    <w:multiLevelType w:val="multilevel"/>
    <w:tmpl w:val="D52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B1619"/>
    <w:multiLevelType w:val="multilevel"/>
    <w:tmpl w:val="EC1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D63A1"/>
    <w:multiLevelType w:val="hybridMultilevel"/>
    <w:tmpl w:val="5EAEB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ECD"/>
    <w:multiLevelType w:val="multilevel"/>
    <w:tmpl w:val="B28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41766"/>
    <w:multiLevelType w:val="multilevel"/>
    <w:tmpl w:val="99A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07D73"/>
    <w:multiLevelType w:val="multilevel"/>
    <w:tmpl w:val="111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C3E51"/>
    <w:multiLevelType w:val="multilevel"/>
    <w:tmpl w:val="D52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60ED5"/>
    <w:multiLevelType w:val="multilevel"/>
    <w:tmpl w:val="744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51D58"/>
    <w:multiLevelType w:val="multilevel"/>
    <w:tmpl w:val="F74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46F1E"/>
    <w:multiLevelType w:val="multilevel"/>
    <w:tmpl w:val="59D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4738E"/>
    <w:multiLevelType w:val="multilevel"/>
    <w:tmpl w:val="B66C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5435C"/>
    <w:multiLevelType w:val="multilevel"/>
    <w:tmpl w:val="B67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E5568"/>
    <w:multiLevelType w:val="multilevel"/>
    <w:tmpl w:val="8AF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D"/>
    <w:rsid w:val="00044EBD"/>
    <w:rsid w:val="000800D0"/>
    <w:rsid w:val="002046C2"/>
    <w:rsid w:val="004E16DC"/>
    <w:rsid w:val="005B76A9"/>
    <w:rsid w:val="00601C35"/>
    <w:rsid w:val="00677921"/>
    <w:rsid w:val="00CF39F7"/>
    <w:rsid w:val="00D57300"/>
    <w:rsid w:val="00E37498"/>
    <w:rsid w:val="00E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584F-F477-46BE-81AE-16D6C29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cp:lastPrinted>2018-09-13T10:09:00Z</cp:lastPrinted>
  <dcterms:created xsi:type="dcterms:W3CDTF">2018-10-29T19:10:00Z</dcterms:created>
  <dcterms:modified xsi:type="dcterms:W3CDTF">2018-10-29T19:10:00Z</dcterms:modified>
</cp:coreProperties>
</file>