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7" w:rsidRPr="00164E20" w:rsidRDefault="00072D57" w:rsidP="00072D57">
      <w:pPr>
        <w:spacing w:before="88" w:line="295" w:lineRule="auto"/>
        <w:ind w:left="111" w:right="2668" w:hanging="1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164E20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164E20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Przedmiotowe zasady oceniania  </w:t>
      </w:r>
    </w:p>
    <w:p w:rsidR="00072D57" w:rsidRPr="00164E20" w:rsidRDefault="00072D57" w:rsidP="00072D57">
      <w:pPr>
        <w:spacing w:before="88" w:line="295" w:lineRule="auto"/>
        <w:ind w:left="111" w:right="2668" w:hanging="1"/>
        <w:rPr>
          <w:rFonts w:ascii="Times New Roman" w:hAnsi="Times New Roman" w:cs="Times New Roman"/>
          <w:color w:val="231F20"/>
          <w:sz w:val="28"/>
          <w:szCs w:val="28"/>
        </w:rPr>
      </w:pPr>
      <w:r w:rsidRPr="00164E20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Biologia w szkole podstawowej</w:t>
      </w:r>
    </w:p>
    <w:p w:rsidR="00072D57" w:rsidRPr="00164E20" w:rsidRDefault="00072D57" w:rsidP="00072D57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072D57" w:rsidRDefault="00A00151" w:rsidP="00072D57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72D57"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 Formy i zasady bieżącego oceniania</w:t>
      </w:r>
    </w:p>
    <w:p w:rsidR="00114845" w:rsidRPr="00164E20" w:rsidRDefault="00114845" w:rsidP="00072D57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072D57" w:rsidRPr="00164E20" w:rsidRDefault="00072D57" w:rsidP="00072D57">
      <w:pPr>
        <w:pStyle w:val="Nagwek1"/>
        <w:spacing w:before="0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 w:rsidRPr="00164E20">
        <w:rPr>
          <w:rFonts w:ascii="Times New Roman" w:hAnsi="Times New Roman" w:cs="Times New Roman"/>
          <w:b w:val="0"/>
          <w:color w:val="231F20"/>
          <w:sz w:val="20"/>
          <w:szCs w:val="20"/>
        </w:rPr>
        <w:t>1.Odpowiedzi ustne z trzech ostatnich lekcji</w:t>
      </w:r>
    </w:p>
    <w:p w:rsidR="00072D57" w:rsidRPr="00164E20" w:rsidRDefault="00072D57" w:rsidP="00072D57">
      <w:pPr>
        <w:pStyle w:val="Nagwek1"/>
        <w:spacing w:before="0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 w:rsidRPr="00164E20">
        <w:rPr>
          <w:rFonts w:ascii="Times New Roman" w:hAnsi="Times New Roman" w:cs="Times New Roman"/>
          <w:b w:val="0"/>
          <w:color w:val="231F20"/>
          <w:sz w:val="20"/>
          <w:szCs w:val="20"/>
        </w:rPr>
        <w:t>2.Prace pisemne:</w:t>
      </w:r>
    </w:p>
    <w:p w:rsidR="00072D57" w:rsidRPr="00164E20" w:rsidRDefault="00072D57" w:rsidP="00072D57">
      <w:pPr>
        <w:pStyle w:val="Nagwek1"/>
        <w:spacing w:before="0"/>
        <w:rPr>
          <w:rFonts w:ascii="Times New Roman" w:hAnsi="Times New Roman" w:cs="Times New Roman"/>
          <w:b w:val="0"/>
          <w:color w:val="231F20"/>
          <w:sz w:val="20"/>
          <w:szCs w:val="20"/>
        </w:rPr>
      </w:pPr>
      <w:r w:rsidRPr="00164E20">
        <w:rPr>
          <w:rFonts w:ascii="Times New Roman" w:hAnsi="Times New Roman" w:cs="Times New Roman"/>
          <w:b w:val="0"/>
          <w:color w:val="231F20"/>
          <w:sz w:val="20"/>
          <w:szCs w:val="20"/>
        </w:rPr>
        <w:t>- sprawdziany z większej partii materiału (np. z działu)</w:t>
      </w:r>
      <w:r w:rsidR="00164E20" w:rsidRPr="00164E20">
        <w:rPr>
          <w:rFonts w:ascii="Times New Roman" w:hAnsi="Times New Roman" w:cs="Times New Roman"/>
          <w:b w:val="0"/>
          <w:color w:val="231F20"/>
          <w:sz w:val="20"/>
          <w:szCs w:val="20"/>
        </w:rPr>
        <w:t xml:space="preserve"> - zapowiedziane</w:t>
      </w:r>
    </w:p>
    <w:p w:rsidR="00072D57" w:rsidRPr="00164E20" w:rsidRDefault="00072D57" w:rsidP="00164E20">
      <w:pPr>
        <w:pStyle w:val="Nagwek1"/>
        <w:spacing w:before="0"/>
        <w:rPr>
          <w:rFonts w:ascii="Times New Roman" w:hAnsi="Times New Roman" w:cs="Times New Roman"/>
          <w:color w:val="231F20"/>
          <w:sz w:val="20"/>
          <w:szCs w:val="20"/>
        </w:rPr>
      </w:pPr>
      <w:r w:rsidRPr="00164E20">
        <w:rPr>
          <w:rFonts w:ascii="Times New Roman" w:hAnsi="Times New Roman" w:cs="Times New Roman"/>
          <w:b w:val="0"/>
          <w:color w:val="231F20"/>
          <w:sz w:val="20"/>
          <w:szCs w:val="20"/>
        </w:rPr>
        <w:t>- kartkówki z trzech ostatnich lekcji (nie zapowiedziane)</w:t>
      </w:r>
    </w:p>
    <w:p w:rsidR="00072D57" w:rsidRPr="00164E20" w:rsidRDefault="00072D57" w:rsidP="00072D57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72D57" w:rsidRPr="00164E20" w:rsidRDefault="00072D57" w:rsidP="00072D57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Pozostałe przedmiotowe zasady oceniania</w:t>
      </w:r>
    </w:p>
    <w:p w:rsidR="00072D57" w:rsidRPr="00164E20" w:rsidRDefault="00072D57" w:rsidP="00072D57">
      <w:pPr>
        <w:pStyle w:val="Akapitzlist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E20">
        <w:rPr>
          <w:rFonts w:ascii="Times New Roman" w:hAnsi="Times New Roman" w:cs="Times New Roman"/>
          <w:b/>
          <w:color w:val="231F20"/>
          <w:sz w:val="20"/>
          <w:szCs w:val="20"/>
        </w:rPr>
        <w:t>Pisemne prace</w:t>
      </w:r>
      <w:r w:rsidRPr="00164E20">
        <w:rPr>
          <w:rFonts w:ascii="Times New Roman" w:hAnsi="Times New Roman" w:cs="Times New Roman"/>
          <w:b/>
          <w:color w:val="231F20"/>
          <w:spacing w:val="2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b/>
          <w:color w:val="231F20"/>
          <w:sz w:val="20"/>
          <w:szCs w:val="20"/>
        </w:rPr>
        <w:t>klasowe</w:t>
      </w:r>
    </w:p>
    <w:p w:rsidR="00072D57" w:rsidRPr="00164E20" w:rsidRDefault="00072D57" w:rsidP="00072D57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Pisemne prace klasowe są</w:t>
      </w:r>
      <w:r w:rsidRPr="00164E20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obowiązkowe.</w:t>
      </w:r>
    </w:p>
    <w:p w:rsidR="00072D57" w:rsidRPr="00164E20" w:rsidRDefault="00072D57" w:rsidP="00072D57">
      <w:pPr>
        <w:tabs>
          <w:tab w:val="left" w:pos="593"/>
        </w:tabs>
        <w:spacing w:after="120" w:line="249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W przypadku nieobecności usprawiedliwionej uczeń musi napisać pracę klasową w </w:t>
      </w:r>
      <w:r w:rsidRPr="00164E20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ciągu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dwóch tygodni od daty powrotu do</w:t>
      </w:r>
      <w:r w:rsidRPr="00164E20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szkoły. Jeżeli nieobecność jest nieusprawiedliwiona, uczeń przystępuje do pracy klasowej na pierwszej lekcji, na którą przyszedł.</w:t>
      </w:r>
    </w:p>
    <w:p w:rsidR="00072D57" w:rsidRPr="00164E20" w:rsidRDefault="00072D57" w:rsidP="00072D57">
      <w:pPr>
        <w:tabs>
          <w:tab w:val="left" w:pos="593"/>
        </w:tabs>
        <w:spacing w:after="120" w:line="249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Uczeń ma prawo raz w półroczu poprawić pracę klasową. Obie oc</w:t>
      </w:r>
      <w:r w:rsidR="00164E20" w:rsidRPr="00164E20">
        <w:rPr>
          <w:rFonts w:ascii="Times New Roman" w:hAnsi="Times New Roman" w:cs="Times New Roman"/>
          <w:color w:val="231F20"/>
          <w:sz w:val="20"/>
          <w:szCs w:val="20"/>
        </w:rPr>
        <w:t>eny są wpisywane do dziennika i brane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 pod uwagę .</w:t>
      </w:r>
      <w:r w:rsidR="00164E20" w:rsidRPr="00164E20">
        <w:rPr>
          <w:rFonts w:ascii="Times New Roman" w:hAnsi="Times New Roman" w:cs="Times New Roman"/>
          <w:color w:val="231F20"/>
          <w:sz w:val="20"/>
          <w:szCs w:val="20"/>
        </w:rPr>
        <w:t>Każda ocena niedostateczna powinna być poprawiona w terminie do dwóch tygodni.</w:t>
      </w:r>
    </w:p>
    <w:p w:rsidR="00072D57" w:rsidRPr="00164E20" w:rsidRDefault="00072D57" w:rsidP="00072D57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Wymagania na poszczególne oceny szkolne z prac</w:t>
      </w:r>
      <w:r w:rsidRPr="00164E20">
        <w:rPr>
          <w:rFonts w:ascii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pisemnych</w:t>
      </w:r>
    </w:p>
    <w:p w:rsidR="00072D57" w:rsidRPr="00164E20" w:rsidRDefault="00072D57" w:rsidP="00072D57">
      <w:pPr>
        <w:pStyle w:val="Tekstpodstawowy"/>
        <w:spacing w:before="64"/>
        <w:ind w:left="284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sz w:val="20"/>
          <w:szCs w:val="20"/>
        </w:rPr>
        <w:t>Od ucznia wymaga się uzyskania następujących wyników na poszczególne oceny:</w:t>
      </w:r>
    </w:p>
    <w:p w:rsidR="00072D57" w:rsidRPr="00164E20" w:rsidRDefault="008A01A3" w:rsidP="00072D5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072D57" w:rsidRPr="00164E20">
        <w:rPr>
          <w:rFonts w:ascii="Times New Roman" w:hAnsi="Times New Roman" w:cs="Times New Roman"/>
          <w:sz w:val="20"/>
          <w:szCs w:val="20"/>
        </w:rPr>
        <w:t>% – celujący,</w:t>
      </w:r>
    </w:p>
    <w:p w:rsidR="00072D57" w:rsidRPr="00164E20" w:rsidRDefault="008A01A3" w:rsidP="00072D5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072D57" w:rsidRPr="00164E20">
        <w:rPr>
          <w:rFonts w:ascii="Times New Roman" w:hAnsi="Times New Roman" w:cs="Times New Roman"/>
          <w:sz w:val="20"/>
          <w:szCs w:val="20"/>
        </w:rPr>
        <w:t>–90% – bardzo dobry,</w:t>
      </w:r>
    </w:p>
    <w:p w:rsidR="00072D57" w:rsidRPr="00164E20" w:rsidRDefault="00072D57" w:rsidP="00072D5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sz w:val="20"/>
          <w:szCs w:val="20"/>
        </w:rPr>
        <w:t>89–71% – dobry,</w:t>
      </w:r>
    </w:p>
    <w:p w:rsidR="00072D57" w:rsidRPr="00164E20" w:rsidRDefault="00072D57" w:rsidP="00072D5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sz w:val="20"/>
          <w:szCs w:val="20"/>
        </w:rPr>
        <w:t>70–50% – dostateczny,</w:t>
      </w:r>
    </w:p>
    <w:p w:rsidR="00072D57" w:rsidRPr="00164E20" w:rsidRDefault="00072D57" w:rsidP="00072D5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sz w:val="20"/>
          <w:szCs w:val="20"/>
        </w:rPr>
        <w:t>49–31% – dopuszczający,</w:t>
      </w:r>
    </w:p>
    <w:p w:rsidR="00072D57" w:rsidRPr="00164E20" w:rsidRDefault="00072D57" w:rsidP="00072D57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sz w:val="20"/>
          <w:szCs w:val="20"/>
        </w:rPr>
        <w:t>30–0% – niedostateczny.</w:t>
      </w:r>
    </w:p>
    <w:p w:rsidR="00072D57" w:rsidRPr="00164E20" w:rsidRDefault="00072D57" w:rsidP="00072D57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Odpowiedzi</w:t>
      </w:r>
      <w:r w:rsidRPr="00164E20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ustne</w:t>
      </w:r>
    </w:p>
    <w:p w:rsidR="00072D57" w:rsidRPr="00164E20" w:rsidRDefault="00072D57" w:rsidP="00072D57">
      <w:pPr>
        <w:pStyle w:val="Akapitzlist"/>
        <w:spacing w:before="64" w:after="12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Przy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wystawianiu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oceny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za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odpowiedź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ustną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nauczyciel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jest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zobowiązany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udzielenia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uczniowi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informacji</w:t>
      </w:r>
      <w:r w:rsidRPr="00164E2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zwrotnej.</w:t>
      </w:r>
    </w:p>
    <w:p w:rsidR="00072D57" w:rsidRPr="00164E20" w:rsidRDefault="00072D57" w:rsidP="00072D57">
      <w:pPr>
        <w:pStyle w:val="Akapitzlist"/>
        <w:spacing w:after="120" w:line="249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Uczeń ma prawo być nieprzygotowany do odpowiedzi ustnej bez usprawiedliwienia raz w półroczu. Nieprzygotowanie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zgłasza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nauczycielowi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przed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lekcją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lub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na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jej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początku,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zanim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nauczyciel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wywoła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go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odpowiedzi.</w:t>
      </w:r>
    </w:p>
    <w:p w:rsidR="00072D57" w:rsidRPr="00164E20" w:rsidRDefault="00072D57" w:rsidP="00072D57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Kolejne nieprzygotowanie może zgłosić uczeń uczęszczający do dwóch szkół </w:t>
      </w:r>
      <w:r w:rsidRPr="00164E20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(np.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muzycznej), w okresie odbywających się przesłuchań i egzaminów albo reprezentujący szkołę w ważnych konkursach artystycznych lub zawodach sportowych.</w:t>
      </w:r>
    </w:p>
    <w:p w:rsidR="00072D57" w:rsidRPr="00164E20" w:rsidRDefault="00072D57" w:rsidP="00072D57">
      <w:pPr>
        <w:pStyle w:val="Nagwek1"/>
        <w:numPr>
          <w:ilvl w:val="0"/>
          <w:numId w:val="1"/>
        </w:numPr>
        <w:tabs>
          <w:tab w:val="left" w:pos="338"/>
        </w:tabs>
        <w:spacing w:before="111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Prace domowe</w:t>
      </w:r>
    </w:p>
    <w:p w:rsidR="00072D57" w:rsidRPr="00164E20" w:rsidRDefault="00072D57" w:rsidP="00072D57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color w:val="231F20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Uczeń ma prawo nie wykonać w półroczu jednej pracy, ale musi ją uzupełnić na następną</w:t>
      </w:r>
      <w:r w:rsidRPr="00164E20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lekcję.</w:t>
      </w:r>
    </w:p>
    <w:p w:rsidR="00072D57" w:rsidRPr="00164E20" w:rsidRDefault="00072D57" w:rsidP="00072D57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Zadania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związane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realizacją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projektu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edukacyjnego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reguluje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rozporządzenie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164E20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ocenianiu.</w:t>
      </w:r>
    </w:p>
    <w:p w:rsidR="00072D57" w:rsidRPr="00164E20" w:rsidRDefault="00072D57" w:rsidP="00072D57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Praca na</w:t>
      </w:r>
      <w:r w:rsidRPr="00164E20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lekcji</w:t>
      </w:r>
    </w:p>
    <w:p w:rsidR="00072D57" w:rsidRPr="00164E20" w:rsidRDefault="00072D57" w:rsidP="00072D57">
      <w:pPr>
        <w:pStyle w:val="Tekstpodstawowy"/>
        <w:spacing w:before="64"/>
        <w:ind w:left="337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Uczeń może otrzymać ocenę celującą, jeżeli:</w:t>
      </w:r>
    </w:p>
    <w:p w:rsidR="00072D57" w:rsidRPr="00164E20" w:rsidRDefault="00072D57" w:rsidP="00072D57">
      <w:pPr>
        <w:pStyle w:val="Akapitzlist"/>
        <w:numPr>
          <w:ilvl w:val="0"/>
          <w:numId w:val="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samodzielnie zaprojektuje i wykona doświadczenie na lekcji lub omówi doświadczenie wykonane w</w:t>
      </w:r>
      <w:r w:rsidRPr="00164E20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domu,</w:t>
      </w:r>
    </w:p>
    <w:p w:rsidR="00072D57" w:rsidRPr="00164E20" w:rsidRDefault="008A01A3" w:rsidP="00072D57">
      <w:pPr>
        <w:pStyle w:val="Akapitzlist"/>
        <w:numPr>
          <w:ilvl w:val="0"/>
          <w:numId w:val="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osiąga sukcesy w konkursach przedmiotowych szczebla wyższego niż szkolny</w:t>
      </w:r>
    </w:p>
    <w:p w:rsidR="00072D57" w:rsidRPr="00164E20" w:rsidRDefault="00072D57" w:rsidP="00072D57">
      <w:pPr>
        <w:pStyle w:val="Akapitzlist"/>
        <w:numPr>
          <w:ilvl w:val="0"/>
          <w:numId w:val="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przygotuje materiały do lekcji</w:t>
      </w:r>
      <w:r w:rsidRPr="00164E20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odwróconej.</w:t>
      </w:r>
    </w:p>
    <w:p w:rsidR="00072D57" w:rsidRPr="00164E20" w:rsidRDefault="00072D57" w:rsidP="00072D57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:rsidR="00072D57" w:rsidRPr="00164E20" w:rsidRDefault="00072D57" w:rsidP="00072D57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>Sprawdzenie i ocenianie sumujące postępy ucznia</w:t>
      </w:r>
    </w:p>
    <w:p w:rsidR="00072D57" w:rsidRPr="00164E20" w:rsidRDefault="00072D57" w:rsidP="00072D57">
      <w:pPr>
        <w:pStyle w:val="Tekstpodstawowy"/>
        <w:spacing w:before="61" w:line="249" w:lineRule="auto"/>
        <w:ind w:left="110" w:right="-16"/>
        <w:rPr>
          <w:rFonts w:ascii="Times New Roman" w:hAnsi="Times New Roman" w:cs="Times New Roman"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Podsumowaniem edukacyjnych osiągnięć ucznia w danym roku szkolnym są </w:t>
      </w:r>
      <w:r w:rsidRPr="00164E20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ocena śródroczna 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i </w:t>
      </w:r>
      <w:r w:rsidRPr="00164E20">
        <w:rPr>
          <w:rFonts w:ascii="Times New Roman" w:hAnsi="Times New Roman" w:cs="Times New Roman"/>
          <w:b/>
          <w:color w:val="231F20"/>
          <w:sz w:val="20"/>
          <w:szCs w:val="20"/>
        </w:rPr>
        <w:t>ocena roczna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>. Nauczyciel wystawia je po uwzględnieniu wszystkich form aktywności ucznia oraz wagi ocen cząstkowych.</w:t>
      </w:r>
    </w:p>
    <w:p w:rsidR="00072D57" w:rsidRPr="00164E20" w:rsidRDefault="00072D57" w:rsidP="00072D57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072D57" w:rsidRPr="00164E20" w:rsidRDefault="00072D57" w:rsidP="00072D57">
      <w:pPr>
        <w:spacing w:line="247" w:lineRule="auto"/>
        <w:ind w:left="110" w:right="-1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Przedmiotowe zasady oceniania zostały opracowane na podstawie wytycznych zawartych w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Rozporządzeniu MEN z dnia </w:t>
      </w:r>
      <w:r w:rsidRPr="00164E20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10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czerwca </w:t>
      </w:r>
      <w:r w:rsidRPr="00164E20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2015 </w:t>
      </w:r>
      <w:r w:rsidRPr="00164E20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r.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>(poz. 843) w sprawie szczegółowych warunków i sposobu oceniania, klasyfikowania i promowania uczniów i słuchaczy w szkołach publicznych</w:t>
      </w:r>
      <w:r w:rsidRPr="00164E20">
        <w:rPr>
          <w:rFonts w:ascii="Times New Roman" w:hAnsi="Times New Roman" w:cs="Times New Roman"/>
          <w:color w:val="231F20"/>
          <w:sz w:val="20"/>
          <w:szCs w:val="20"/>
        </w:rPr>
        <w:t xml:space="preserve">, a </w:t>
      </w:r>
      <w:r w:rsidRPr="00164E20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także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Rozporządzenia MEN z dnia </w:t>
      </w:r>
      <w:r w:rsidRPr="00164E20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11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sierpnia </w:t>
      </w:r>
      <w:r w:rsidRPr="00164E20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2016 </w:t>
      </w:r>
      <w:r w:rsidRPr="00164E20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r.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>(poz. 1278) zmieniającego rozporządzenie w sprawie szczegółowych warunków i sposobu oceniania, klasyfikowania i promowania uczniów i słuchaczy w szkołach</w:t>
      </w:r>
      <w:r w:rsidRPr="00164E20">
        <w:rPr>
          <w:rFonts w:ascii="Times New Roman" w:hAnsi="Times New Roman" w:cs="Times New Roman"/>
          <w:i/>
          <w:color w:val="231F20"/>
          <w:spacing w:val="11"/>
          <w:sz w:val="20"/>
          <w:szCs w:val="20"/>
        </w:rPr>
        <w:t xml:space="preserve"> </w:t>
      </w:r>
      <w:r w:rsidRPr="00164E20">
        <w:rPr>
          <w:rFonts w:ascii="Times New Roman" w:hAnsi="Times New Roman" w:cs="Times New Roman"/>
          <w:i/>
          <w:color w:val="231F20"/>
          <w:sz w:val="20"/>
          <w:szCs w:val="20"/>
        </w:rPr>
        <w:t>publicznych.</w:t>
      </w:r>
    </w:p>
    <w:p w:rsidR="00220C2A" w:rsidRDefault="00220C2A"/>
    <w:sectPr w:rsidR="00220C2A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FB3"/>
    <w:multiLevelType w:val="hybridMultilevel"/>
    <w:tmpl w:val="F0BE4F60"/>
    <w:lvl w:ilvl="0" w:tplc="A45AAE0E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>
    <w:nsid w:val="404551F4"/>
    <w:multiLevelType w:val="hybridMultilevel"/>
    <w:tmpl w:val="76F2A316"/>
    <w:lvl w:ilvl="0" w:tplc="B9C67232">
      <w:start w:val="1"/>
      <w:numFmt w:val="decimal"/>
      <w:lvlText w:val="%1."/>
      <w:lvlJc w:val="left"/>
      <w:pPr>
        <w:ind w:left="39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4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D57"/>
    <w:rsid w:val="00072D57"/>
    <w:rsid w:val="00114845"/>
    <w:rsid w:val="00164E20"/>
    <w:rsid w:val="00220C2A"/>
    <w:rsid w:val="006A1A6B"/>
    <w:rsid w:val="008A01A3"/>
    <w:rsid w:val="00A00151"/>
    <w:rsid w:val="00D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2D57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072D57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72D57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72D57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D57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072D57"/>
    <w:pPr>
      <w:spacing w:before="7"/>
      <w:ind w:left="592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2021-09-08T15:04:00Z</dcterms:created>
  <dcterms:modified xsi:type="dcterms:W3CDTF">2021-09-08T17:05:00Z</dcterms:modified>
</cp:coreProperties>
</file>